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9316F15" wp14:editId="387F51DF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0774984E" wp14:editId="1F0395F8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</w:t>
      </w:r>
      <w:r w:rsidR="00A15F9B">
        <w:rPr>
          <w:b/>
        </w:rPr>
        <w:t>3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</w:t>
      </w:r>
      <w:r w:rsidR="00831123">
        <w:rPr>
          <w:b/>
        </w:rPr>
        <w:t xml:space="preserve">KONSOLIDIRANE </w:t>
      </w:r>
      <w:r w:rsidRPr="00137CB4">
        <w:rPr>
          <w:b/>
        </w:rPr>
        <w:t>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F65C64">
        <w:rPr>
          <w:b/>
        </w:rPr>
        <w:t>30. LIPNJA</w:t>
      </w:r>
      <w:r w:rsidR="00C4055F">
        <w:rPr>
          <w:b/>
        </w:rPr>
        <w:t xml:space="preserve"> 2022</w:t>
      </w:r>
      <w:r w:rsidR="008E30FF">
        <w:rPr>
          <w:b/>
        </w:rPr>
        <w:t>. GODINE</w:t>
      </w:r>
    </w:p>
    <w:p w:rsidR="00B27494" w:rsidRDefault="00B27494" w:rsidP="002C2D4B">
      <w:pPr>
        <w:jc w:val="both"/>
        <w:rPr>
          <w:b/>
        </w:rPr>
      </w:pPr>
    </w:p>
    <w:p w:rsidR="002C2D4B" w:rsidRPr="00650F74" w:rsidRDefault="002C2D4B" w:rsidP="002C2D4B">
      <w:pPr>
        <w:jc w:val="both"/>
        <w:rPr>
          <w:color w:val="000000" w:themeColor="text1"/>
        </w:rPr>
      </w:pPr>
    </w:p>
    <w:p w:rsidR="00DD6838" w:rsidRPr="00764D1B" w:rsidRDefault="00DD6838" w:rsidP="00DD6838">
      <w:pPr>
        <w:tabs>
          <w:tab w:val="left" w:pos="5088"/>
        </w:tabs>
        <w:jc w:val="both"/>
      </w:pPr>
    </w:p>
    <w:p w:rsidR="000D7DFB" w:rsidRPr="00137CB4" w:rsidRDefault="000D7DFB" w:rsidP="00137CB4">
      <w:pPr>
        <w:tabs>
          <w:tab w:val="left" w:pos="5088"/>
        </w:tabs>
        <w:ind w:firstLine="600"/>
        <w:jc w:val="both"/>
      </w:pPr>
    </w:p>
    <w:p w:rsidR="003459D1" w:rsidRPr="00137CB4" w:rsidRDefault="0079462F" w:rsidP="00137CB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="00A47624" w:rsidRPr="00137CB4">
        <w:rPr>
          <w:b/>
        </w:rPr>
        <w:t>zvještaj o prihodima i r</w:t>
      </w:r>
      <w:r w:rsidR="00907E7E">
        <w:rPr>
          <w:b/>
        </w:rPr>
        <w:t xml:space="preserve">ashodima, primicima i izdacima </w:t>
      </w:r>
      <w:r w:rsidR="00A47624" w:rsidRPr="00137CB4">
        <w:rPr>
          <w:b/>
        </w:rPr>
        <w:t>PR-RAS</w:t>
      </w:r>
    </w:p>
    <w:p w:rsidR="003459D1" w:rsidRPr="00137CB4" w:rsidRDefault="003459D1" w:rsidP="00137CB4">
      <w:pPr>
        <w:jc w:val="both"/>
        <w:rPr>
          <w:i/>
        </w:rPr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  <w:r w:rsidRPr="00137CB4">
        <w:rPr>
          <w:i/>
        </w:rPr>
        <w:t xml:space="preserve"> </w:t>
      </w:r>
      <w:r w:rsidR="00A47624" w:rsidRPr="00137CB4">
        <w:rPr>
          <w:i/>
        </w:rPr>
        <w:t xml:space="preserve"> 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EB3331" w:rsidRPr="00650F74" w:rsidRDefault="008C03EE" w:rsidP="00EB3331">
      <w:pPr>
        <w:ind w:firstLine="708"/>
        <w:jc w:val="both"/>
      </w:pPr>
      <w:r>
        <w:rPr>
          <w:b/>
        </w:rPr>
        <w:t>Konto 61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 za </w:t>
      </w:r>
      <w:r w:rsidR="000F4194">
        <w:t>5</w:t>
      </w:r>
      <w:r w:rsidR="00BD380C">
        <w:t>%.</w:t>
      </w:r>
      <w:r w:rsidR="00EB3331" w:rsidRPr="00650F74">
        <w:t xml:space="preserve"> Odnosi se na porez i prorez na dohodak od nesamostalnog rada te porez i prirez na dohodak od kapitala.</w:t>
      </w:r>
      <w:r w:rsidR="00EB3331">
        <w:t xml:space="preserve"> </w:t>
      </w:r>
      <w:r w:rsidR="000F4194">
        <w:t>Iako je</w:t>
      </w:r>
      <w:r w:rsidR="00EB3331">
        <w:t xml:space="preserve"> </w:t>
      </w:r>
      <w:r>
        <w:t>smanj</w:t>
      </w:r>
      <w:r w:rsidR="000F4194">
        <w:t>ena stopa</w:t>
      </w:r>
      <w:r w:rsidR="00BD380C"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povećanje plaća u odnosu na 2021.godinu kad je zbog COVID-a dosta poduzeća slabo poslovalo.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BE384E">
        <w:t xml:space="preserve">Najveće </w:t>
      </w:r>
      <w:r w:rsidR="000F4194">
        <w:t xml:space="preserve">povećanje </w:t>
      </w:r>
      <w:r>
        <w:t xml:space="preserve"> se odnosi</w:t>
      </w:r>
      <w:r w:rsidR="00BE384E">
        <w:t xml:space="preserve"> 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>
        <w:t>povećani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>
        <w:t xml:space="preserve">Povećana </w:t>
      </w:r>
      <w:r w:rsidR="00D65E7F" w:rsidRPr="00137CB4">
        <w:t>je naplata poreza na potrošnju alkoholnih i bezalkoholnih pića i porez</w:t>
      </w:r>
      <w:r w:rsidR="00BE384E">
        <w:t>a</w:t>
      </w:r>
      <w:r>
        <w:t xml:space="preserve"> na tvrtku</w:t>
      </w:r>
      <w:r w:rsidR="00BD312D">
        <w:t xml:space="preserve"> </w:t>
      </w:r>
      <w:r w:rsidR="00630116" w:rsidRPr="00137CB4">
        <w:t>(</w:t>
      </w:r>
      <w:r>
        <w:t xml:space="preserve">razlog je ukidanje ovog poreza </w:t>
      </w:r>
      <w:r w:rsidR="00D65E7F" w:rsidRPr="00137CB4">
        <w:t>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  <w:r>
        <w:t xml:space="preserve"> Grad Otočac je smanjio porez na potrošnju sa 3% na 1% koji je također stupio na snagu 01.01.2022.godine.</w:t>
      </w:r>
      <w:r w:rsidR="000F4194">
        <w:t xml:space="preserve"> Iako je smanjen porez na potrošnju sam prihod poreza na potrošnju je povećan za 92,6% u odnosu na 2021.godinu, a razlog tolikog povećanja je ukidanje mjera zbog COVID-a i rad ugostiteljskih objekata koji plaćaju navedeni porez. </w:t>
      </w:r>
    </w:p>
    <w:p w:rsidR="00D65E7F" w:rsidRDefault="008762DB" w:rsidP="00137CB4">
      <w:pPr>
        <w:ind w:firstLine="708"/>
        <w:jc w:val="both"/>
      </w:pPr>
      <w:r w:rsidRPr="008762DB">
        <w:rPr>
          <w:b/>
        </w:rPr>
        <w:t>Konto 632</w:t>
      </w:r>
      <w:r>
        <w:t xml:space="preserve"> </w:t>
      </w:r>
      <w:r w:rsidRPr="00363535">
        <w:t xml:space="preserve">Tekuće pomoći od institucija i tijela EU u iznosu od </w:t>
      </w:r>
      <w:r>
        <w:t>90.698,26</w:t>
      </w:r>
      <w:r w:rsidRPr="00363535">
        <w:t xml:space="preserve"> kn ostvaren je kod proračunskog korisnika Gacko pučko otvoreno učilište i to za projekt „Network of UNESCO Cultural Spaces“.</w:t>
      </w:r>
    </w:p>
    <w:p w:rsidR="008762DB" w:rsidRPr="00137CB4" w:rsidRDefault="008762DB" w:rsidP="00137CB4">
      <w:pPr>
        <w:ind w:firstLine="708"/>
        <w:jc w:val="both"/>
      </w:pPr>
    </w:p>
    <w:p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lastRenderedPageBreak/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financija za 12 mjeseci kao razliku što je ukinut prihod fiskalnog</w:t>
      </w:r>
      <w:r w:rsidR="000D0094">
        <w:rPr>
          <w:color w:val="000000" w:themeColor="text1"/>
        </w:rPr>
        <w:t xml:space="preserve"> izravnavanja poreza i prireza </w:t>
      </w:r>
      <w:r w:rsidR="000D0094" w:rsidRPr="00363535">
        <w:rPr>
          <w:color w:val="000000" w:themeColor="text1"/>
        </w:rPr>
        <w:t xml:space="preserve">te </w:t>
      </w:r>
      <w:r w:rsidR="000D0094">
        <w:rPr>
          <w:color w:val="000000" w:themeColor="text1"/>
        </w:rPr>
        <w:t>89.624,00</w:t>
      </w:r>
      <w:r w:rsidR="000D0094" w:rsidRPr="00363535">
        <w:rPr>
          <w:color w:val="000000" w:themeColor="text1"/>
        </w:rPr>
        <w:t xml:space="preserve"> kn prihod od Ministarstva socijalne politike i mladih za proračunskog korisnika Centar za pomoć u kući.</w:t>
      </w:r>
    </w:p>
    <w:p w:rsidR="00D77F71" w:rsidRDefault="00D77F71" w:rsidP="00241A2F">
      <w:pPr>
        <w:jc w:val="both"/>
      </w:pPr>
    </w:p>
    <w:p w:rsidR="008762DB" w:rsidRDefault="008762DB" w:rsidP="00DC1E0F">
      <w:pPr>
        <w:ind w:firstLine="708"/>
        <w:jc w:val="both"/>
      </w:pPr>
      <w:r w:rsidRPr="00DC1E0F">
        <w:rPr>
          <w:b/>
        </w:rPr>
        <w:t>Konto 636</w:t>
      </w:r>
      <w:r>
        <w:t xml:space="preserve"> Pomoći proračunskim korisnicima iz proračuna koji im nije nadležan u iznosu od 333.800,00 kn obuhvaća prihode ostvarene kod </w:t>
      </w:r>
    </w:p>
    <w:p w:rsidR="008762DB" w:rsidRPr="00363535" w:rsidRDefault="008762DB" w:rsidP="008762DB">
      <w:pPr>
        <w:pStyle w:val="Odlomakpopisa"/>
        <w:numPr>
          <w:ilvl w:val="0"/>
          <w:numId w:val="27"/>
        </w:numPr>
        <w:jc w:val="both"/>
      </w:pPr>
      <w:r w:rsidRPr="00363535">
        <w:t xml:space="preserve">Gacko pučko otvoreno </w:t>
      </w:r>
      <w:r>
        <w:t>304.200</w:t>
      </w:r>
      <w:r w:rsidRPr="00363535">
        <w:t xml:space="preserve">,00 kn (tekuće </w:t>
      </w:r>
      <w:r>
        <w:t>i kapitalne pomoći</w:t>
      </w:r>
      <w:r w:rsidRPr="00363535">
        <w:t xml:space="preserve"> Ministarstva kulture za programe u </w:t>
      </w:r>
      <w:r>
        <w:t xml:space="preserve">124.200,00 kn te tekuće pomoći </w:t>
      </w:r>
      <w:r w:rsidRPr="00363535">
        <w:t>od Hrvatskog sabora</w:t>
      </w:r>
      <w:r>
        <w:t xml:space="preserve"> u iznosu od 180.000,00 kn</w:t>
      </w:r>
      <w:r w:rsidRPr="00363535">
        <w:t xml:space="preserve"> za</w:t>
      </w:r>
      <w:r>
        <w:t xml:space="preserve"> rashode i usluge poslovanja.</w:t>
      </w:r>
    </w:p>
    <w:p w:rsidR="008762DB" w:rsidRDefault="008762DB" w:rsidP="00241A2F">
      <w:pPr>
        <w:pStyle w:val="Odlomakpopisa"/>
        <w:numPr>
          <w:ilvl w:val="0"/>
          <w:numId w:val="27"/>
        </w:numPr>
        <w:jc w:val="both"/>
      </w:pPr>
      <w:r w:rsidRPr="00363535">
        <w:t xml:space="preserve">Javna ustanova narodna knjižnica: kapitalna pomoć od Ministarstva kulture za nabavu knjiga. </w:t>
      </w:r>
      <w:r w:rsidR="00DC1E0F">
        <w:t>29.600,00</w:t>
      </w:r>
      <w:r w:rsidRPr="00363535">
        <w:t xml:space="preserve"> kn.</w:t>
      </w:r>
    </w:p>
    <w:p w:rsidR="00B27494" w:rsidRDefault="00B27494" w:rsidP="00B27494">
      <w:pPr>
        <w:pStyle w:val="Odlomakpopisa"/>
        <w:ind w:left="1068"/>
        <w:jc w:val="both"/>
      </w:pPr>
    </w:p>
    <w:p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:rsidR="000F4194" w:rsidRDefault="000F4194" w:rsidP="007E69A3">
      <w:pPr>
        <w:ind w:firstLine="708"/>
        <w:jc w:val="both"/>
      </w:pPr>
    </w:p>
    <w:p w:rsidR="00D77F71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:rsidR="00CA38C5" w:rsidRDefault="00CA38C5" w:rsidP="00D77F71">
      <w:pPr>
        <w:ind w:firstLine="708"/>
        <w:jc w:val="both"/>
      </w:pPr>
    </w:p>
    <w:p w:rsidR="00CA38C5" w:rsidRPr="00CA0373" w:rsidRDefault="00CA38C5" w:rsidP="00CA38C5">
      <w:pPr>
        <w:tabs>
          <w:tab w:val="left" w:pos="527"/>
        </w:tabs>
        <w:jc w:val="both"/>
        <w:rPr>
          <w:b/>
        </w:rPr>
      </w:pPr>
      <w:r>
        <w:rPr>
          <w:b/>
        </w:rPr>
        <w:t>Prihod ostvaren na kontu 6526 kod p</w:t>
      </w:r>
      <w:r w:rsidRPr="00CA0373">
        <w:rPr>
          <w:b/>
        </w:rPr>
        <w:t>roračunski</w:t>
      </w:r>
      <w:r>
        <w:rPr>
          <w:b/>
        </w:rPr>
        <w:t>h korisnika</w:t>
      </w:r>
      <w:r w:rsidRPr="00CA0373">
        <w:rPr>
          <w:b/>
        </w:rPr>
        <w:t>:</w:t>
      </w:r>
    </w:p>
    <w:p w:rsidR="00CA38C5" w:rsidRDefault="000C14E3" w:rsidP="00CA38C5">
      <w:pPr>
        <w:pStyle w:val="Odlomakpopisa"/>
        <w:numPr>
          <w:ilvl w:val="0"/>
          <w:numId w:val="28"/>
        </w:numPr>
        <w:tabs>
          <w:tab w:val="left" w:pos="527"/>
        </w:tabs>
        <w:jc w:val="both"/>
      </w:pPr>
      <w:r>
        <w:t xml:space="preserve">Gacko pučko otvoreno učilište: </w:t>
      </w:r>
      <w:r w:rsidR="00CA38C5">
        <w:t>25.895,00 kn, prihod od prodaje kino ulaznica i muzejskih ulaznica.</w:t>
      </w:r>
    </w:p>
    <w:p w:rsidR="00CA38C5" w:rsidRDefault="00CA38C5" w:rsidP="00CA38C5">
      <w:pPr>
        <w:pStyle w:val="Odlomakpopisa"/>
        <w:numPr>
          <w:ilvl w:val="0"/>
          <w:numId w:val="28"/>
        </w:numPr>
        <w:tabs>
          <w:tab w:val="left" w:pos="527"/>
        </w:tabs>
        <w:jc w:val="both"/>
      </w:pPr>
      <w:r>
        <w:t>Dječji vrtić „Ciciban“: 279.715,00 kn, prihod se odnosi na cijenu boravka djece u vrtiću koji je u odnosu na 2021. godini zbog smirivanja situacije izazvane COVID19 virusom.</w:t>
      </w:r>
    </w:p>
    <w:p w:rsidR="00CA38C5" w:rsidRDefault="00CA38C5" w:rsidP="00CA38C5">
      <w:pPr>
        <w:pStyle w:val="Odlomakpopisa"/>
        <w:numPr>
          <w:ilvl w:val="0"/>
          <w:numId w:val="28"/>
        </w:numPr>
        <w:tabs>
          <w:tab w:val="left" w:pos="527"/>
        </w:tabs>
        <w:jc w:val="both"/>
      </w:pPr>
      <w:r>
        <w:t>Centar za pomoć u kući: 8.096,00 kn, prihod od uplata korisnika centra za pružanje usluga obavljanja kućanskih poslova.</w:t>
      </w:r>
    </w:p>
    <w:p w:rsidR="00CA38C5" w:rsidRPr="00650F74" w:rsidRDefault="00CA38C5" w:rsidP="00CA38C5">
      <w:pPr>
        <w:jc w:val="both"/>
      </w:pPr>
      <w:r>
        <w:t xml:space="preserve">      - Javna ustanova narodna knjižnica: 1.470,00 kn, prihod ostvaren od članarina korisnika knjižnice.</w:t>
      </w:r>
    </w:p>
    <w:p w:rsidR="00D77F71" w:rsidRDefault="00D77F71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>
        <w:t>povećanje</w:t>
      </w:r>
      <w:r w:rsidR="000F4194">
        <w:t xml:space="preserve"> ovih prihoda zbog redovne naplate.</w:t>
      </w:r>
    </w:p>
    <w:p w:rsidR="00D77F71" w:rsidRDefault="00D77F71" w:rsidP="00D77F71">
      <w:pPr>
        <w:ind w:firstLine="708"/>
        <w:jc w:val="both"/>
      </w:pPr>
    </w:p>
    <w:p w:rsidR="00E522A3" w:rsidRDefault="007E69A3" w:rsidP="00E522A3">
      <w:pPr>
        <w:ind w:firstLine="708"/>
        <w:jc w:val="both"/>
      </w:pPr>
      <w:r w:rsidRPr="007E69A3">
        <w:rPr>
          <w:b/>
        </w:rPr>
        <w:t>Konto 66</w:t>
      </w:r>
      <w:r w:rsidR="00E522A3">
        <w:rPr>
          <w:b/>
        </w:rPr>
        <w:t>15</w:t>
      </w:r>
      <w:r>
        <w:t xml:space="preserve"> Prihod od prodaje proizvoda i usluga te pruženih usluga </w:t>
      </w:r>
      <w:r w:rsidR="00E522A3">
        <w:t xml:space="preserve">u iznosu od 274.919,48 kn </w:t>
      </w:r>
      <w:r>
        <w:t>odnosi se na 10% naplaćene naknade za uređenje voda koju Grad Otočac vodi umjesto Hrvat</w:t>
      </w:r>
      <w:r w:rsidR="00E522A3">
        <w:t xml:space="preserve">skih voda od 01.01.2021.godine te iznos od 65.417,50 kn odnosi se na prihod proračunskog korisnika Gacko pučko otvoreno učilište </w:t>
      </w:r>
      <w:r w:rsidR="00E522A3" w:rsidRPr="00363535">
        <w:t>(prihod od ulaznica i vođenja kroz muzej, prihodi od kotizacija, školarine za glazbenu školu itd.)</w:t>
      </w:r>
    </w:p>
    <w:p w:rsidR="007E69A3" w:rsidRPr="00650F74" w:rsidRDefault="007E69A3" w:rsidP="00D77F71">
      <w:pPr>
        <w:ind w:firstLine="708"/>
        <w:jc w:val="both"/>
      </w:pPr>
    </w:p>
    <w:p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2021. godinu. </w:t>
      </w:r>
      <w:r w:rsidR="00D77F71" w:rsidRPr="00650F74">
        <w:t xml:space="preserve">Na računu 683 evidentirane su prisilne naplate. </w:t>
      </w:r>
    </w:p>
    <w:p w:rsidR="00B6106A" w:rsidRPr="00137CB4" w:rsidRDefault="00B6106A" w:rsidP="00BE5F97">
      <w:pPr>
        <w:jc w:val="both"/>
      </w:pPr>
    </w:p>
    <w:p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2022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smanjene su u odnosu na 202</w:t>
      </w:r>
      <w:r>
        <w:rPr>
          <w:color w:val="000000" w:themeColor="text1"/>
        </w:rPr>
        <w:t>1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>godinu</w:t>
      </w:r>
      <w:r w:rsidR="00FA4104">
        <w:rPr>
          <w:color w:val="000000" w:themeColor="text1"/>
        </w:rPr>
        <w:t>.</w:t>
      </w:r>
      <w:r w:rsidR="00374015">
        <w:rPr>
          <w:color w:val="000000" w:themeColor="text1"/>
        </w:rPr>
        <w:t xml:space="preserve"> </w:t>
      </w:r>
      <w:r w:rsidR="00CE4B36">
        <w:rPr>
          <w:color w:val="000000" w:themeColor="text1"/>
        </w:rPr>
        <w:t xml:space="preserve">Razlog smanjenja je manji broj zaposlenih zbog </w:t>
      </w:r>
      <w:r w:rsidR="00FA4104">
        <w:rPr>
          <w:color w:val="000000" w:themeColor="text1"/>
        </w:rPr>
        <w:t xml:space="preserve">odlaska u mirovinu, a većeg broja zapošljavanja nije bilo. </w:t>
      </w:r>
      <w:r w:rsidR="00CE4B36" w:rsidRPr="00650F74">
        <w:rPr>
          <w:color w:val="000000" w:themeColor="text1"/>
        </w:rPr>
        <w:t>Na računu 3111 evidentirane su plaće za zaposlene u Gradskoj upravi</w:t>
      </w:r>
      <w:r w:rsidR="00FA4104">
        <w:rPr>
          <w:color w:val="000000" w:themeColor="text1"/>
        </w:rPr>
        <w:t xml:space="preserve"> te kod proračunskih korisnika</w:t>
      </w:r>
      <w:r w:rsidR="00CE4B36" w:rsidRPr="00650F74">
        <w:rPr>
          <w:color w:val="000000" w:themeColor="text1"/>
        </w:rPr>
        <w:t xml:space="preserve">. </w:t>
      </w:r>
      <w:r w:rsidR="00002043">
        <w:rPr>
          <w:color w:val="000000" w:themeColor="text1"/>
        </w:rPr>
        <w:t>Broj zaposlenih na dan 30.06</w:t>
      </w:r>
      <w:r w:rsidR="00CE4B3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="00CE4B36">
        <w:rPr>
          <w:color w:val="000000" w:themeColor="text1"/>
        </w:rPr>
        <w:t>. 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 w:rsidR="00326535">
        <w:rPr>
          <w:color w:val="000000" w:themeColor="text1"/>
        </w:rPr>
        <w:t>25.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lastRenderedPageBreak/>
        <w:t xml:space="preserve">Prosječni broj zaposlenih </w:t>
      </w:r>
      <w:r w:rsidR="00326535">
        <w:rPr>
          <w:color w:val="000000" w:themeColor="text1"/>
        </w:rPr>
        <w:t>kod proračunskih korisnika je 46 (Dječji vrtić Ciciban 30</w:t>
      </w:r>
      <w:r w:rsidRPr="00363535">
        <w:rPr>
          <w:color w:val="000000" w:themeColor="text1"/>
        </w:rPr>
        <w:t>, Gacko pučko otvoreno učilište 10, Javna ustanova narodna knjižnica 3, te Centar za pomoć u kući također 3 zaposlena).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Plaće kod proračunskih korisnika iznose: 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Centar za pomoć u kući: </w:t>
      </w:r>
      <w:r>
        <w:rPr>
          <w:color w:val="000000" w:themeColor="text1"/>
        </w:rPr>
        <w:t>124.495,01</w:t>
      </w:r>
      <w:r w:rsidRPr="00363535">
        <w:rPr>
          <w:color w:val="000000" w:themeColor="text1"/>
        </w:rPr>
        <w:t xml:space="preserve"> kn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Javna ustanova narodna knjižnica: </w:t>
      </w:r>
      <w:r>
        <w:rPr>
          <w:color w:val="000000" w:themeColor="text1"/>
        </w:rPr>
        <w:t>158.398,43</w:t>
      </w:r>
      <w:r w:rsidRPr="00363535">
        <w:rPr>
          <w:color w:val="000000" w:themeColor="text1"/>
        </w:rPr>
        <w:t xml:space="preserve"> kn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Dječji vrtić Ciciban: </w:t>
      </w:r>
      <w:r>
        <w:rPr>
          <w:color w:val="000000" w:themeColor="text1"/>
        </w:rPr>
        <w:t>1.301.751,68</w:t>
      </w:r>
      <w:r w:rsidRPr="00363535">
        <w:rPr>
          <w:color w:val="000000" w:themeColor="text1"/>
        </w:rPr>
        <w:t xml:space="preserve"> kn</w:t>
      </w:r>
    </w:p>
    <w:p w:rsidR="00FA4104" w:rsidRPr="00363535" w:rsidRDefault="00FA4104" w:rsidP="00FA4104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Gacko pučko otvoreno učilište: </w:t>
      </w:r>
      <w:r>
        <w:rPr>
          <w:color w:val="000000" w:themeColor="text1"/>
        </w:rPr>
        <w:t>537.410,67</w:t>
      </w:r>
      <w:r w:rsidRPr="00363535">
        <w:rPr>
          <w:color w:val="000000" w:themeColor="text1"/>
        </w:rPr>
        <w:t xml:space="preserve"> kn.</w:t>
      </w:r>
    </w:p>
    <w:p w:rsidR="003D2620" w:rsidRPr="00137CB4" w:rsidRDefault="003D2620" w:rsidP="00B27494">
      <w:pPr>
        <w:jc w:val="both"/>
      </w:pPr>
    </w:p>
    <w:p w:rsidR="00002043" w:rsidRDefault="00002043" w:rsidP="00CE4B36">
      <w:pPr>
        <w:ind w:firstLine="708"/>
        <w:jc w:val="both"/>
        <w:rPr>
          <w:b/>
        </w:rPr>
      </w:pPr>
      <w:r>
        <w:rPr>
          <w:b/>
        </w:rPr>
        <w:t xml:space="preserve">Konto 312 </w:t>
      </w:r>
      <w:r w:rsidRPr="00002043">
        <w:t>Odnosi se na isplatu</w:t>
      </w:r>
      <w:r>
        <w:t xml:space="preserve"> regresa, otpremnina, naknade za topli obrok zaposlenima u Gradu Otočcu.</w:t>
      </w:r>
    </w:p>
    <w:p w:rsidR="00002043" w:rsidRDefault="00002043" w:rsidP="00CE4B36">
      <w:pPr>
        <w:ind w:firstLine="708"/>
        <w:jc w:val="both"/>
        <w:rPr>
          <w:b/>
        </w:rPr>
      </w:pPr>
    </w:p>
    <w:p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smanjeni</w:t>
      </w:r>
      <w:r w:rsidR="00CE4B36" w:rsidRPr="00650F74">
        <w:t xml:space="preserve"> u odnosu na prethodnu godinu, a razlog </w:t>
      </w:r>
      <w:r w:rsidR="00CE4B36">
        <w:t xml:space="preserve">je objašnjenje </w:t>
      </w:r>
      <w:r w:rsidR="006D0BDB">
        <w:t>u plaćama 311.</w:t>
      </w:r>
    </w:p>
    <w:p w:rsidR="00CE4B36" w:rsidRDefault="00CE4B36" w:rsidP="00CE4B36">
      <w:pPr>
        <w:ind w:firstLine="708"/>
        <w:jc w:val="both"/>
      </w:pPr>
    </w:p>
    <w:p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 xml:space="preserve">ima </w:t>
      </w:r>
      <w:r w:rsidR="00677741">
        <w:t>povećane</w:t>
      </w:r>
      <w:r>
        <w:t xml:space="preserve"> su u odnosu na 2021</w:t>
      </w:r>
      <w:r w:rsidR="00CE4B36">
        <w:t xml:space="preserve">. godinu  i to za </w:t>
      </w:r>
      <w:r w:rsidR="00677741">
        <w:t>20,4%.</w:t>
      </w:r>
      <w:r w:rsidR="00CE4B36">
        <w:t xml:space="preserve"> Ovi rashodi se odnose na stručno usavršavanje zaposlenika, službena putovanja te naknade za prijevoz na posao i sa posla.</w:t>
      </w:r>
    </w:p>
    <w:p w:rsidR="00CE4B36" w:rsidRDefault="00CE4B36" w:rsidP="00CE4B36">
      <w:pPr>
        <w:jc w:val="both"/>
      </w:pPr>
    </w:p>
    <w:p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2021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B27494">
        <w:t>za grijanje (lož ulje, pelet</w:t>
      </w:r>
      <w:r w:rsidR="00CE4B36">
        <w:t>), a najveće povećanje se odnosi na troškove električne energije</w:t>
      </w:r>
      <w:r w:rsidR="00002043">
        <w:t xml:space="preserve"> zbog povećanja cijene</w:t>
      </w:r>
      <w:r w:rsidR="00CE4B36">
        <w:t xml:space="preserve"> te nabava materijala za održavanje.</w:t>
      </w:r>
      <w:r w:rsidR="00002043">
        <w:t xml:space="preserve"> Razlog povećanje rashoda za materijal i energiju je zbog povećanja cijene energenata u cijeloj RH.</w:t>
      </w:r>
    </w:p>
    <w:p w:rsidR="00CE4B36" w:rsidRPr="00650F74" w:rsidRDefault="00CE4B36" w:rsidP="00CE4B36">
      <w:pPr>
        <w:ind w:firstLine="708"/>
        <w:jc w:val="both"/>
      </w:pPr>
    </w:p>
    <w:p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0C14E3">
        <w:t>15,7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telefona,</w:t>
      </w:r>
      <w:r w:rsidR="00CE4B36">
        <w:t xml:space="preserve"> komunalne usluge, računalne usluge i</w:t>
      </w:r>
      <w:r w:rsidR="00B27494">
        <w:t xml:space="preserve"> </w:t>
      </w:r>
      <w:r w:rsidR="00CE4B36">
        <w:t>sl.</w:t>
      </w:r>
      <w:r w:rsidR="00002043">
        <w:t xml:space="preserve"> Povećanje cijena usluga također je razlog povećana rashoda za usluge. </w:t>
      </w:r>
    </w:p>
    <w:p w:rsidR="000B2428" w:rsidRPr="00650F74" w:rsidRDefault="000B2428" w:rsidP="00CE4B36">
      <w:pPr>
        <w:ind w:firstLine="708"/>
        <w:jc w:val="both"/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>Ostali nespomenuti rashodi poslovanja</w:t>
      </w:r>
      <w:r w:rsidR="000C14E3">
        <w:rPr>
          <w:color w:val="000000" w:themeColor="text1"/>
        </w:rPr>
        <w:t xml:space="preserve"> povećani</w:t>
      </w:r>
      <w:r w:rsidR="00002043">
        <w:rPr>
          <w:color w:val="000000" w:themeColor="text1"/>
        </w:rPr>
        <w:t xml:space="preserve">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</w:p>
    <w:p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CE4B36">
        <w:rPr>
          <w:color w:val="000000" w:themeColor="text1"/>
        </w:rPr>
        <w:t>povećani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:rsidR="00CE4B36" w:rsidRDefault="00CE4B36" w:rsidP="00374015">
      <w:pPr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085011">
        <w:t xml:space="preserve">povećane </w:t>
      </w:r>
      <w:r w:rsidR="00085011" w:rsidRPr="00650F74">
        <w:t xml:space="preserve">su u odnosu na </w:t>
      </w:r>
      <w:r>
        <w:t>2021</w:t>
      </w:r>
      <w:r w:rsidR="00085011" w:rsidRPr="00650F74">
        <w:t xml:space="preserve">. godinu. </w:t>
      </w:r>
      <w:r w:rsidR="00085011" w:rsidRPr="00137CB4">
        <w:t xml:space="preserve">U </w:t>
      </w:r>
      <w:r>
        <w:t>2022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Otočac u iznosu od 300.000,00 kn za prvih 6 mjeseci. </w:t>
      </w:r>
    </w:p>
    <w:p w:rsidR="00085011" w:rsidRPr="00650F74" w:rsidRDefault="00085011" w:rsidP="00085011">
      <w:pPr>
        <w:ind w:firstLine="708"/>
        <w:jc w:val="both"/>
      </w:pPr>
    </w:p>
    <w:p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osjemenjivanje krava, mikročipiranje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 te subvencija Hrvatskoj pošti d.d. za oslobođenje plaćanja naknade građanima koji svoje račune za komunalnu naknadu i naknadu za uređenje voda plaćaju u Hrvatskoj pošti. Građani su oslobođeni plaćanja dodatne naknade po plaćenom računu za navedenu naknadu.</w:t>
      </w:r>
    </w:p>
    <w:p w:rsidR="00085011" w:rsidRPr="00650F74" w:rsidRDefault="00085011" w:rsidP="00B27494">
      <w:pPr>
        <w:jc w:val="both"/>
      </w:pPr>
    </w:p>
    <w:p w:rsidR="00085011" w:rsidRPr="00650F74" w:rsidRDefault="001673BF" w:rsidP="00085011">
      <w:pPr>
        <w:ind w:firstLine="708"/>
        <w:jc w:val="both"/>
      </w:pPr>
      <w:r w:rsidRPr="001673BF">
        <w:rPr>
          <w:b/>
        </w:rPr>
        <w:lastRenderedPageBreak/>
        <w:t>Konto 372</w:t>
      </w:r>
      <w:r w:rsidR="00085011" w:rsidRPr="00650F74">
        <w:t xml:space="preserve"> Ostale naknade građanima i kućanstvima iz proračuna </w:t>
      </w:r>
      <w:r w:rsidR="00310288">
        <w:t>smanjene</w:t>
      </w:r>
      <w:r>
        <w:t xml:space="preserve"> su u odnosu na 2021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 isl.</w:t>
      </w:r>
    </w:p>
    <w:p w:rsidR="00085011" w:rsidRPr="00650F74" w:rsidRDefault="00085011" w:rsidP="00085011">
      <w:pPr>
        <w:ind w:firstLine="708"/>
        <w:jc w:val="both"/>
      </w:pPr>
    </w:p>
    <w:p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2022. godini. Grad je u 2022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 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Otočca, </w:t>
      </w:r>
      <w:r w:rsidR="003E6E04">
        <w:rPr>
          <w:color w:val="000000" w:themeColor="text1"/>
        </w:rPr>
        <w:t xml:space="preserve">Zajednici sportskih udruga Grada Otočca te ostalim vjerskim, kulturnim, </w:t>
      </w:r>
      <w:r w:rsidR="00794183">
        <w:rPr>
          <w:color w:val="000000" w:themeColor="text1"/>
        </w:rPr>
        <w:t>socijalno-</w:t>
      </w:r>
      <w:r w:rsidR="003E6E04">
        <w:rPr>
          <w:color w:val="000000" w:themeColor="text1"/>
        </w:rPr>
        <w:t xml:space="preserve">humanitarnim udrugama te udrugama iz </w:t>
      </w:r>
      <w:r w:rsidR="00794183">
        <w:rPr>
          <w:color w:val="000000" w:themeColor="text1"/>
        </w:rPr>
        <w:t>Domovinskog rata te udrugama tehničke kulture.</w:t>
      </w:r>
    </w:p>
    <w:p w:rsidR="00085011" w:rsidRPr="00650F74" w:rsidRDefault="00085011" w:rsidP="00085011">
      <w:pPr>
        <w:jc w:val="both"/>
      </w:pPr>
    </w:p>
    <w:p w:rsidR="00085011" w:rsidRPr="00650F74" w:rsidRDefault="00F235DF" w:rsidP="00085011">
      <w:pPr>
        <w:ind w:firstLine="708"/>
        <w:jc w:val="both"/>
      </w:pPr>
      <w:r>
        <w:rPr>
          <w:b/>
        </w:rPr>
        <w:t xml:space="preserve">Konto </w:t>
      </w:r>
      <w:r w:rsidRPr="00F235DF">
        <w:rPr>
          <w:b/>
        </w:rPr>
        <w:t>7111</w:t>
      </w:r>
      <w:r w:rsidR="00085011">
        <w:t xml:space="preserve"> Prihod od prodaje</w:t>
      </w:r>
      <w:r w:rsidR="00085011" w:rsidRPr="00650F74">
        <w:t xml:space="preserve"> materijalne imovine </w:t>
      </w:r>
      <w:r>
        <w:t>povećani je u odnosu na 2021</w:t>
      </w:r>
      <w:r w:rsidR="00085011">
        <w:t>. g</w:t>
      </w:r>
      <w:r>
        <w:t xml:space="preserve">odinu, a </w:t>
      </w:r>
      <w:r w:rsidR="00085011" w:rsidRPr="00650F74">
        <w:t>ovaj prihod odnosi na prodaju zemljišta u Poslovnoj zoni Otočac.</w:t>
      </w:r>
    </w:p>
    <w:p w:rsidR="00085011" w:rsidRPr="00650F74" w:rsidRDefault="00085011" w:rsidP="00085011">
      <w:pPr>
        <w:ind w:firstLine="708"/>
        <w:jc w:val="both"/>
      </w:pPr>
    </w:p>
    <w:p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( 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113.468,52 kn temeljem Zakona o stambenom zbrinjavanju na potpomognutim područjima gdje prihod od prodaje stanova pripada Gradu Otočca. </w:t>
      </w:r>
    </w:p>
    <w:p w:rsidR="00454613" w:rsidRDefault="00454613" w:rsidP="00D13F4F">
      <w:pPr>
        <w:jc w:val="both"/>
      </w:pPr>
    </w:p>
    <w:p w:rsidR="00454613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4111</w:t>
      </w:r>
      <w:r w:rsidR="00F235DF">
        <w:t xml:space="preserve"> U 2022.g. kupilo se zemljište za izgradnju objekta za zbrinjavanje napuštenih životinja. </w:t>
      </w:r>
    </w:p>
    <w:p w:rsidR="00F235DF" w:rsidRDefault="00F235DF" w:rsidP="00085011">
      <w:pPr>
        <w:ind w:firstLine="708"/>
        <w:jc w:val="both"/>
      </w:pPr>
    </w:p>
    <w:p w:rsidR="00085011" w:rsidRPr="00650F74" w:rsidRDefault="004442F2" w:rsidP="00085011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F235DF" w:rsidRPr="004442F2">
        <w:rPr>
          <w:b/>
        </w:rPr>
        <w:t>4212</w:t>
      </w:r>
      <w:r w:rsidR="00085011" w:rsidRPr="00650F74">
        <w:t xml:space="preserve"> </w:t>
      </w:r>
      <w:r w:rsidR="00085011">
        <w:t>Poslovni objekti</w:t>
      </w:r>
      <w:r w:rsidR="00F235DF">
        <w:t xml:space="preserve">, </w:t>
      </w:r>
      <w:r w:rsidR="00D13F4F">
        <w:t xml:space="preserve">u odnosu na 2021.godinu je smanjeno iz razloga što je kupljen jedan poslovni objekt od Hrvatskog zavoda za mirovinsko osiguranje. Ostale kupnje kao ni adaptacije na zgradama u vlasništvu Grada nije bilo. </w:t>
      </w:r>
    </w:p>
    <w:p w:rsidR="00085011" w:rsidRDefault="00085011" w:rsidP="00F235DF">
      <w:pPr>
        <w:jc w:val="both"/>
      </w:pPr>
    </w:p>
    <w:p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>u 2022.godini je smanjena u odnosu na 2021.godinu jer nije bilo potrebe za dodatnom nabavom.</w:t>
      </w:r>
    </w:p>
    <w:p w:rsidR="00F235DF" w:rsidRDefault="00F235DF" w:rsidP="00085011">
      <w:pPr>
        <w:ind w:firstLine="708"/>
        <w:jc w:val="both"/>
      </w:pPr>
    </w:p>
    <w:p w:rsidR="00A87AA7" w:rsidRPr="001F4054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4222</w:t>
      </w:r>
      <w:r w:rsidR="00A87AA7">
        <w:t xml:space="preserve"> Komunikacijska oprema nabavljen je Huawei Router za Internet. </w:t>
      </w:r>
    </w:p>
    <w:p w:rsidR="00A87AA7" w:rsidRDefault="00A87AA7" w:rsidP="00085011">
      <w:pPr>
        <w:ind w:firstLine="708"/>
        <w:jc w:val="both"/>
      </w:pPr>
    </w:p>
    <w:p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A87AA7" w:rsidRPr="004442F2">
        <w:rPr>
          <w:b/>
        </w:rPr>
        <w:t>4227</w:t>
      </w:r>
      <w:r w:rsidR="00A87AA7">
        <w:t xml:space="preserve"> </w:t>
      </w:r>
      <w:r w:rsidR="00085011">
        <w:t xml:space="preserve">Uređaji, strojevi i oprema za ostale namjene </w:t>
      </w:r>
      <w:r w:rsidR="00A87AA7">
        <w:t>smanjeni su u odnosu na 2021</w:t>
      </w:r>
      <w:r w:rsidR="00085011">
        <w:t>.</w:t>
      </w:r>
      <w:r w:rsidR="00853B86">
        <w:t xml:space="preserve"> </w:t>
      </w:r>
      <w:r w:rsidR="00085011">
        <w:t xml:space="preserve">godinu, a odnosi se na </w:t>
      </w:r>
      <w:r w:rsidR="00A87AA7">
        <w:t>nabavu grijalice.</w:t>
      </w:r>
      <w:r w:rsidR="00085011">
        <w:t xml:space="preserve"> </w:t>
      </w:r>
    </w:p>
    <w:p w:rsidR="000C14E3" w:rsidRDefault="000C14E3" w:rsidP="00085011">
      <w:pPr>
        <w:ind w:firstLine="708"/>
        <w:jc w:val="both"/>
      </w:pPr>
    </w:p>
    <w:p w:rsidR="000C14E3" w:rsidRPr="00650F74" w:rsidRDefault="000C14E3" w:rsidP="000C14E3">
      <w:pPr>
        <w:ind w:firstLine="708"/>
        <w:jc w:val="both"/>
        <w:rPr>
          <w:color w:val="000000" w:themeColor="text1"/>
        </w:rPr>
      </w:pPr>
      <w:r w:rsidRPr="000C14E3">
        <w:rPr>
          <w:b/>
        </w:rPr>
        <w:t>Konto 4241</w:t>
      </w:r>
      <w:r>
        <w:t xml:space="preserve"> </w:t>
      </w:r>
      <w:r w:rsidRPr="00363535">
        <w:t>Knjige odnose se na nabavu knjiga kod proračunskog korisnika Javna ustanova narodna knjižnica.</w:t>
      </w:r>
    </w:p>
    <w:p w:rsidR="00085011" w:rsidRDefault="000C14E3" w:rsidP="00137CB4">
      <w:pPr>
        <w:ind w:firstLine="708"/>
        <w:jc w:val="both"/>
      </w:pPr>
      <w:r>
        <w:t xml:space="preserve"> </w:t>
      </w:r>
    </w:p>
    <w:p w:rsidR="009221B0" w:rsidRDefault="00130853" w:rsidP="00DB665C">
      <w:pPr>
        <w:ind w:firstLine="708"/>
        <w:jc w:val="both"/>
      </w:pPr>
      <w:r w:rsidRPr="00130853">
        <w:rPr>
          <w:b/>
        </w:rPr>
        <w:t>Konto 5471</w:t>
      </w:r>
      <w:r>
        <w:t xml:space="preserve"> </w:t>
      </w:r>
      <w:r w:rsidR="00562A14">
        <w:t>Otplata glavnice primljenih zajmova iz državnog proračuna</w:t>
      </w:r>
      <w:r w:rsidR="00AE266F">
        <w:t xml:space="preserve"> </w:t>
      </w:r>
      <w:r w:rsidR="00562A14">
        <w:t xml:space="preserve">odnosi </w:t>
      </w:r>
      <w:r w:rsidR="00AE266F">
        <w:t xml:space="preserve">se na beskamatni zajam iz državnog proračuna, odnosno stanje duga JLS na dan 31.12.2021.godine po namirenju nedostajućih sredstava na računu poreza na dohodak i prirezu poreza na dohodak za povrat po godišnjoj prijavi za 2020.godinu. Navedeni zajam će se </w:t>
      </w:r>
      <w:r w:rsidR="00E42045">
        <w:t>vratiti u 2022. godini kroz 4</w:t>
      </w:r>
      <w:r w:rsidR="00562A14">
        <w:t xml:space="preserve"> mjesečne</w:t>
      </w:r>
      <w:r w:rsidR="00E42045">
        <w:t xml:space="preserve"> rate. </w:t>
      </w:r>
    </w:p>
    <w:p w:rsidR="00DB665C" w:rsidRDefault="00DB665C" w:rsidP="00DB665C">
      <w:pPr>
        <w:ind w:firstLine="708"/>
        <w:jc w:val="both"/>
      </w:pPr>
    </w:p>
    <w:p w:rsidR="00E8528E" w:rsidRPr="00E53C06" w:rsidRDefault="00E8528E" w:rsidP="00E8528E">
      <w:pPr>
        <w:spacing w:after="200"/>
        <w:ind w:firstLine="708"/>
        <w:jc w:val="both"/>
      </w:pPr>
      <w:r w:rsidRPr="00E8528E">
        <w:rPr>
          <w:b/>
        </w:rPr>
        <w:lastRenderedPageBreak/>
        <w:t>Konto 19</w:t>
      </w:r>
      <w:r>
        <w:t xml:space="preserve"> Aktivna vremenska razgraničenja obuhvaćaju plaće i materijalne rashode Grada Otočca i proračunskih korisnika, a iznosi 497.513,42 kn za 2022.</w:t>
      </w:r>
      <w:r w:rsidR="00460A62">
        <w:t xml:space="preserve"> </w:t>
      </w:r>
      <w:r>
        <w:t>godinu.</w:t>
      </w:r>
    </w:p>
    <w:p w:rsidR="000C14E3" w:rsidRDefault="000C14E3" w:rsidP="000C14E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Višak prihoda i primitaka za pokriće u sljedećem razdoblju iznosi </w:t>
      </w:r>
      <w:r>
        <w:t xml:space="preserve">13.708.355,91 kn </w:t>
      </w:r>
      <w:r>
        <w:rPr>
          <w:color w:val="000000" w:themeColor="text1"/>
        </w:rPr>
        <w:t>od čega po pojedinim korisnicima kako slijedi:</w:t>
      </w:r>
    </w:p>
    <w:p w:rsidR="000C14E3" w:rsidRDefault="000C14E3" w:rsidP="000C14E3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višak Grad Otočac: </w:t>
      </w:r>
      <w:r>
        <w:t>12.827.349,34 kn</w:t>
      </w:r>
    </w:p>
    <w:p w:rsidR="000C14E3" w:rsidRDefault="000C14E3" w:rsidP="000C14E3">
      <w:pPr>
        <w:pStyle w:val="Odlomakpopisa"/>
        <w:ind w:left="127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Proračunski korisnici:</w:t>
      </w:r>
    </w:p>
    <w:p w:rsidR="000C14E3" w:rsidRDefault="000C14E3" w:rsidP="000C14E3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>višak Gacko pučko otvoreno učilište: 300.103,98 kn</w:t>
      </w:r>
      <w:r>
        <w:rPr>
          <w:color w:val="000000" w:themeColor="text1"/>
        </w:rPr>
        <w:t xml:space="preserve"> </w:t>
      </w:r>
    </w:p>
    <w:p w:rsidR="000C14E3" w:rsidRDefault="000C14E3" w:rsidP="000C14E3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>višak Dječji vrtić Ciciban: 455.238,92 kn</w:t>
      </w:r>
      <w:r>
        <w:rPr>
          <w:color w:val="000000" w:themeColor="text1"/>
        </w:rPr>
        <w:t xml:space="preserve"> </w:t>
      </w:r>
    </w:p>
    <w:p w:rsidR="000C14E3" w:rsidRDefault="000C14E3" w:rsidP="000C14E3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>višak Centar za pomoć u kući: 136.718,68 kn.</w:t>
      </w:r>
    </w:p>
    <w:p w:rsidR="000C14E3" w:rsidRDefault="000C14E3" w:rsidP="000C14E3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>manjak Javna ustanova narodna knjižnica-11.055,01 kn.</w:t>
      </w:r>
    </w:p>
    <w:p w:rsidR="000C14E3" w:rsidRPr="00363535" w:rsidRDefault="000C14E3" w:rsidP="000C14E3">
      <w:pPr>
        <w:jc w:val="both"/>
        <w:rPr>
          <w:color w:val="000000" w:themeColor="text1"/>
        </w:rPr>
      </w:pPr>
    </w:p>
    <w:p w:rsidR="00CF375F" w:rsidRDefault="00CF375F" w:rsidP="000C14E3">
      <w:pPr>
        <w:ind w:firstLine="708"/>
        <w:jc w:val="both"/>
        <w:rPr>
          <w:color w:val="000000" w:themeColor="text1"/>
        </w:rPr>
      </w:pPr>
    </w:p>
    <w:p w:rsidR="000C14E3" w:rsidRPr="00363535" w:rsidRDefault="000C14E3" w:rsidP="000C14E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Unaprijed plaćeni rashodi budućih razdoblja- 19 </w:t>
      </w:r>
      <w:r>
        <w:rPr>
          <w:color w:val="000000" w:themeColor="text1"/>
        </w:rPr>
        <w:t xml:space="preserve"> u iznosu od 497.513,42</w:t>
      </w:r>
      <w:r w:rsidRPr="00363535">
        <w:rPr>
          <w:color w:val="000000" w:themeColor="text1"/>
        </w:rPr>
        <w:t xml:space="preserve"> kn odnose se na: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Grad Otočac: </w:t>
      </w:r>
      <w:r>
        <w:rPr>
          <w:color w:val="000000" w:themeColor="text1"/>
        </w:rPr>
        <w:t xml:space="preserve">306.602,71 </w:t>
      </w:r>
      <w:r w:rsidRPr="00363535">
        <w:rPr>
          <w:color w:val="000000" w:themeColor="text1"/>
        </w:rPr>
        <w:t>kn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Gacko pučko otvoreno učilište: </w:t>
      </w:r>
      <w:r>
        <w:rPr>
          <w:color w:val="000000" w:themeColor="text1"/>
        </w:rPr>
        <w:t xml:space="preserve">130.710,87 </w:t>
      </w:r>
      <w:r w:rsidRPr="00363535">
        <w:rPr>
          <w:color w:val="000000" w:themeColor="text1"/>
        </w:rPr>
        <w:t>kn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Javna ustanova narodna knjižnica: </w:t>
      </w:r>
      <w:r>
        <w:rPr>
          <w:color w:val="000000" w:themeColor="text1"/>
        </w:rPr>
        <w:t xml:space="preserve">32.218,74 </w:t>
      </w:r>
      <w:r w:rsidRPr="00363535">
        <w:rPr>
          <w:color w:val="000000" w:themeColor="text1"/>
        </w:rPr>
        <w:t>kn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Centar za pomoć u kući: </w:t>
      </w:r>
      <w:r>
        <w:rPr>
          <w:color w:val="000000" w:themeColor="text1"/>
        </w:rPr>
        <w:t xml:space="preserve">27.981,10 </w:t>
      </w:r>
      <w:r w:rsidRPr="00363535">
        <w:rPr>
          <w:color w:val="000000" w:themeColor="text1"/>
        </w:rPr>
        <w:t>kn</w:t>
      </w:r>
    </w:p>
    <w:p w:rsidR="000C14E3" w:rsidRPr="00363535" w:rsidRDefault="000C14E3" w:rsidP="000C14E3">
      <w:pPr>
        <w:jc w:val="both"/>
        <w:rPr>
          <w:color w:val="000000" w:themeColor="text1"/>
        </w:rPr>
      </w:pPr>
    </w:p>
    <w:p w:rsidR="000C14E3" w:rsidRPr="00363535" w:rsidRDefault="000C14E3" w:rsidP="000C14E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AOP 644 Stanje novčanih sredstva na kraju izvještajnog razdoblja iznosi </w:t>
      </w:r>
      <w:r>
        <w:rPr>
          <w:color w:val="000000" w:themeColor="text1"/>
        </w:rPr>
        <w:t>21.460.751,18</w:t>
      </w:r>
      <w:r w:rsidRPr="00363535">
        <w:rPr>
          <w:color w:val="000000" w:themeColor="text1"/>
        </w:rPr>
        <w:t xml:space="preserve"> kn, od čega po pojedinim korisnicima kako slijedi: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Grad Otočac: </w:t>
      </w:r>
      <w:r>
        <w:rPr>
          <w:color w:val="000000" w:themeColor="text1"/>
        </w:rPr>
        <w:t>20.577.990,85</w:t>
      </w:r>
      <w:r w:rsidRPr="00363535">
        <w:rPr>
          <w:color w:val="000000" w:themeColor="text1"/>
        </w:rPr>
        <w:t xml:space="preserve"> kn</w:t>
      </w:r>
    </w:p>
    <w:p w:rsidR="000C14E3" w:rsidRPr="00363535" w:rsidRDefault="000C14E3" w:rsidP="000C14E3">
      <w:pPr>
        <w:pStyle w:val="Odlomakpopisa"/>
        <w:ind w:left="1270"/>
        <w:jc w:val="both"/>
        <w:rPr>
          <w:b/>
          <w:color w:val="000000" w:themeColor="text1"/>
        </w:rPr>
      </w:pPr>
      <w:r w:rsidRPr="00363535">
        <w:rPr>
          <w:b/>
          <w:color w:val="000000" w:themeColor="text1"/>
        </w:rPr>
        <w:t>Proračunski korisnici: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Gacko pučko otvoreno učilište: </w:t>
      </w:r>
      <w:r>
        <w:rPr>
          <w:color w:val="000000" w:themeColor="text1"/>
        </w:rPr>
        <w:t>307.335,36</w:t>
      </w:r>
      <w:r w:rsidRPr="00363535">
        <w:rPr>
          <w:color w:val="000000" w:themeColor="text1"/>
        </w:rPr>
        <w:t xml:space="preserve"> kn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Dječji vrtić Ciciban: </w:t>
      </w:r>
      <w:r>
        <w:rPr>
          <w:color w:val="000000" w:themeColor="text1"/>
        </w:rPr>
        <w:t>426.256,43</w:t>
      </w:r>
      <w:r w:rsidRPr="00363535">
        <w:rPr>
          <w:color w:val="000000" w:themeColor="text1"/>
        </w:rPr>
        <w:t xml:space="preserve"> kn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Javna ustanova narodna knjižnica:  </w:t>
      </w:r>
      <w:r>
        <w:rPr>
          <w:color w:val="000000" w:themeColor="text1"/>
        </w:rPr>
        <w:t>11.047,20</w:t>
      </w:r>
      <w:r w:rsidRPr="00363535">
        <w:rPr>
          <w:color w:val="000000" w:themeColor="text1"/>
        </w:rPr>
        <w:t xml:space="preserve"> kn.</w:t>
      </w:r>
    </w:p>
    <w:p w:rsidR="000C14E3" w:rsidRPr="00363535" w:rsidRDefault="000C14E3" w:rsidP="000C14E3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Centar za pomoć u kući: </w:t>
      </w:r>
      <w:r>
        <w:rPr>
          <w:color w:val="000000" w:themeColor="text1"/>
        </w:rPr>
        <w:t>138.121,34</w:t>
      </w:r>
      <w:r w:rsidRPr="00363535">
        <w:rPr>
          <w:color w:val="000000" w:themeColor="text1"/>
        </w:rPr>
        <w:t xml:space="preserve"> kn.</w:t>
      </w:r>
    </w:p>
    <w:p w:rsidR="00CA4836" w:rsidRDefault="00CA4836" w:rsidP="00137CB4">
      <w:pPr>
        <w:ind w:firstLine="708"/>
        <w:jc w:val="both"/>
      </w:pPr>
    </w:p>
    <w:tbl>
      <w:tblPr>
        <w:tblW w:w="7145" w:type="dxa"/>
        <w:tblInd w:w="108" w:type="dxa"/>
        <w:tblLook w:val="04A0" w:firstRow="1" w:lastRow="0" w:firstColumn="1" w:lastColumn="0" w:noHBand="0" w:noVBand="1"/>
      </w:tblPr>
      <w:tblGrid>
        <w:gridCol w:w="4813"/>
        <w:gridCol w:w="2332"/>
      </w:tblGrid>
      <w:tr w:rsidR="00A03B74" w:rsidTr="00B66860">
        <w:trPr>
          <w:trHeight w:val="268"/>
        </w:trPr>
        <w:tc>
          <w:tcPr>
            <w:tcW w:w="7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421A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17.887.677,04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741.480,29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421A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18.629.157,33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421AAB" w:rsidP="00421A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13.448.660,04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421A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358.422,55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588.224,40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94417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14.395.306,99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B74" w:rsidRDefault="00A03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CE62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18.629.157,33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F65C64" w:rsidP="00CE62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E6228">
              <w:rPr>
                <w:color w:val="000000"/>
              </w:rPr>
              <w:t>14.395.306,99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 w:rsidP="001E5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CE62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4.233.850,34</w:t>
            </w:r>
          </w:p>
        </w:tc>
      </w:tr>
      <w:tr w:rsidR="00A03B74" w:rsidTr="00B66860">
        <w:trPr>
          <w:trHeight w:val="268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VIŠAK: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CE6228" w:rsidP="00F65C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9.474.505,57</w:t>
            </w:r>
          </w:p>
        </w:tc>
      </w:tr>
      <w:tr w:rsidR="00A03B74" w:rsidTr="00B66860">
        <w:trPr>
          <w:trHeight w:val="281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B74" w:rsidRDefault="00A03B74" w:rsidP="001E5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VIŠAK </w:t>
            </w:r>
            <w:r w:rsidR="001E5D18">
              <w:rPr>
                <w:b/>
                <w:bCs/>
                <w:color w:val="000000"/>
              </w:rPr>
              <w:t>30.06.2022.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74" w:rsidRDefault="00CE62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13.708.355,91</w:t>
            </w:r>
          </w:p>
        </w:tc>
      </w:tr>
    </w:tbl>
    <w:p w:rsidR="00B66860" w:rsidRDefault="00B66860" w:rsidP="00E62781">
      <w:pPr>
        <w:ind w:firstLine="357"/>
      </w:pPr>
    </w:p>
    <w:p w:rsidR="00B66860" w:rsidRDefault="00B66860" w:rsidP="00E62781">
      <w:pPr>
        <w:ind w:firstLine="357"/>
      </w:pPr>
    </w:p>
    <w:p w:rsidR="00E62781" w:rsidRDefault="00E62781" w:rsidP="00E62781">
      <w:pPr>
        <w:ind w:firstLine="708"/>
        <w:jc w:val="both"/>
      </w:pPr>
    </w:p>
    <w:p w:rsidR="00E62781" w:rsidRDefault="00E62781" w:rsidP="00E62781">
      <w:r>
        <w:t xml:space="preserve">      Ukup</w:t>
      </w:r>
      <w:r w:rsidR="00DB665C">
        <w:t>no stanje potraživanja na dan 30</w:t>
      </w:r>
      <w:r w:rsidR="003857B5">
        <w:t>.</w:t>
      </w:r>
      <w:r w:rsidR="00463666">
        <w:t>0</w:t>
      </w:r>
      <w:r w:rsidR="00DB665C">
        <w:t>6</w:t>
      </w:r>
      <w:r w:rsidR="00463666">
        <w:t>.2022</w:t>
      </w:r>
      <w:r>
        <w:t>.</w:t>
      </w:r>
      <w:r w:rsidR="004E1BC1">
        <w:t xml:space="preserve"> </w:t>
      </w:r>
      <w:r>
        <w:t xml:space="preserve">godine </w:t>
      </w:r>
      <w:r w:rsidR="00CE6228">
        <w:t>3.227.010,61</w:t>
      </w:r>
      <w:r w:rsidR="00626886">
        <w:t xml:space="preserve"> </w:t>
      </w:r>
      <w:r>
        <w:t>kn.</w:t>
      </w: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42214F" w:rsidTr="00CA0782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GRAD OTOČAC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3.225.762,61</w:t>
            </w:r>
          </w:p>
        </w:tc>
      </w:tr>
      <w:tr w:rsidR="0042214F" w:rsidTr="00CA0782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CENTAR ZA POMOĆ U KUĆI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1.248,00</w:t>
            </w:r>
          </w:p>
        </w:tc>
      </w:tr>
      <w:tr w:rsidR="0042214F" w:rsidTr="00CA0782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UKUPNO POTRAŽIVANJE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14F" w:rsidRDefault="0042214F" w:rsidP="00CA0782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3.227.010,61</w:t>
            </w:r>
          </w:p>
        </w:tc>
      </w:tr>
    </w:tbl>
    <w:p w:rsidR="00E62781" w:rsidRDefault="00E62781" w:rsidP="009221B0">
      <w:pPr>
        <w:spacing w:after="200" w:line="276" w:lineRule="auto"/>
      </w:pPr>
    </w:p>
    <w:p w:rsidR="00E8528E" w:rsidRDefault="002D515A" w:rsidP="00CF375F">
      <w:pPr>
        <w:spacing w:after="200"/>
        <w:jc w:val="both"/>
      </w:pPr>
      <w:r>
        <w:t>Broj  zaposlenih na kraju izvještajnog razdoblja u Gradu Otočcu je 25, a kod proračunskih korisnika je 46.</w:t>
      </w:r>
    </w:p>
    <w:p w:rsidR="00EB21ED" w:rsidRDefault="00EB21ED" w:rsidP="00CF375F">
      <w:pPr>
        <w:spacing w:after="200"/>
        <w:jc w:val="both"/>
      </w:pPr>
    </w:p>
    <w:p w:rsidR="00274F90" w:rsidRDefault="00274F90" w:rsidP="00EB21ED">
      <w:pPr>
        <w:spacing w:after="200" w:line="276" w:lineRule="auto"/>
        <w:rPr>
          <w:b/>
        </w:rPr>
      </w:pPr>
      <w:r>
        <w:rPr>
          <w:b/>
        </w:rPr>
        <w:t>2. Izvještaj o obvezama</w:t>
      </w:r>
      <w:bookmarkStart w:id="0" w:name="_GoBack"/>
      <w:bookmarkEnd w:id="0"/>
    </w:p>
    <w:p w:rsidR="00274F90" w:rsidRDefault="00274F90" w:rsidP="00274F90">
      <w:pPr>
        <w:tabs>
          <w:tab w:val="left" w:pos="527"/>
        </w:tabs>
        <w:jc w:val="both"/>
      </w:pPr>
      <w:r>
        <w:tab/>
        <w:t>Ukupno stanje obveza u razdoblju od 1. siječnja do 30. lipnja 2021. godine iznosi 21.843.029,67 kn, a odnosi se na ukupno stanje obveza 1. siječnja u iznosu 9.777.391,62 kn, povećanje obveza u izvještajnom razdoblju za 12.065.638,05 kn.</w:t>
      </w:r>
    </w:p>
    <w:p w:rsidR="00274F90" w:rsidRDefault="00274F90" w:rsidP="00274F90">
      <w:pPr>
        <w:tabs>
          <w:tab w:val="left" w:pos="527"/>
        </w:tabs>
        <w:jc w:val="both"/>
      </w:pPr>
      <w:r>
        <w:tab/>
        <w:t xml:space="preserve">Stanje podmirenih obveza u izvještajnom razdoblju iznosi 11.384.600,53 kn te ukupno stanje dospjelih i nedospjelih obveza u izvještajnom razdoblju u iznosu od 10.458.429,14 kn. </w:t>
      </w:r>
    </w:p>
    <w:p w:rsidR="00274F90" w:rsidRDefault="00274F90" w:rsidP="00274F90">
      <w:pPr>
        <w:tabs>
          <w:tab w:val="left" w:pos="527"/>
        </w:tabs>
        <w:jc w:val="both"/>
      </w:pPr>
      <w:r>
        <w:tab/>
        <w:t xml:space="preserve">Stanje dospjelih i nedospjelih obveza na kraju izvještajnog razdoblja u iznosu od 10.458.429,14 kn odnose se : </w:t>
      </w:r>
    </w:p>
    <w:p w:rsidR="00274F90" w:rsidRDefault="00274F90" w:rsidP="00274F90">
      <w:pPr>
        <w:jc w:val="both"/>
      </w:pPr>
      <w:r>
        <w:t>- Grad Otočac: 7.487.366,34 kn</w:t>
      </w:r>
    </w:p>
    <w:p w:rsidR="00274F90" w:rsidRDefault="00274F90" w:rsidP="00274F90">
      <w:pPr>
        <w:jc w:val="both"/>
        <w:rPr>
          <w:b/>
        </w:rPr>
      </w:pPr>
      <w:r>
        <w:rPr>
          <w:b/>
        </w:rPr>
        <w:t xml:space="preserve">   Proračunski korisnici:</w:t>
      </w:r>
    </w:p>
    <w:p w:rsidR="00274F90" w:rsidRDefault="00274F90" w:rsidP="00274F90">
      <w:pPr>
        <w:jc w:val="both"/>
      </w:pPr>
      <w:r>
        <w:t>- Gacko pučko otvoreno učilište: 130.710,87 kn</w:t>
      </w:r>
    </w:p>
    <w:p w:rsidR="00274F90" w:rsidRDefault="00274F90" w:rsidP="00274F90">
      <w:pPr>
        <w:jc w:val="both"/>
      </w:pPr>
      <w:r>
        <w:t>- Dječji vrtić Ciciban: 2.772.092,95 kn</w:t>
      </w:r>
    </w:p>
    <w:p w:rsidR="00274F90" w:rsidRDefault="00274F90" w:rsidP="00274F90">
      <w:pPr>
        <w:jc w:val="both"/>
      </w:pPr>
      <w:r>
        <w:t>- Javna ustanova narodna knjižnica: 38.875,22 kn</w:t>
      </w:r>
    </w:p>
    <w:p w:rsidR="00274F90" w:rsidRDefault="00274F90" w:rsidP="00274F90">
      <w:pPr>
        <w:jc w:val="both"/>
      </w:pPr>
      <w:r>
        <w:t>- Centar za pomoć u kući: 29.383,76 kn</w:t>
      </w:r>
    </w:p>
    <w:p w:rsidR="00274F90" w:rsidRDefault="00274F90" w:rsidP="00274F90">
      <w:pPr>
        <w:tabs>
          <w:tab w:val="left" w:pos="5009"/>
        </w:tabs>
        <w:jc w:val="both"/>
      </w:pPr>
    </w:p>
    <w:p w:rsidR="00086C4C" w:rsidRDefault="00086C4C" w:rsidP="00274F90">
      <w:pPr>
        <w:tabs>
          <w:tab w:val="left" w:pos="5009"/>
        </w:tabs>
        <w:jc w:val="both"/>
      </w:pPr>
    </w:p>
    <w:p w:rsidR="00086C4C" w:rsidRDefault="00086C4C" w:rsidP="00274F90">
      <w:pPr>
        <w:tabs>
          <w:tab w:val="left" w:pos="5009"/>
        </w:tabs>
        <w:jc w:val="both"/>
        <w:rPr>
          <w:b/>
        </w:rPr>
      </w:pPr>
    </w:p>
    <w:p w:rsidR="00274F90" w:rsidRDefault="00274F90" w:rsidP="00274F90">
      <w:pPr>
        <w:tabs>
          <w:tab w:val="left" w:pos="5009"/>
        </w:tabs>
        <w:jc w:val="both"/>
        <w:rPr>
          <w:b/>
        </w:rPr>
      </w:pPr>
    </w:p>
    <w:p w:rsidR="00274F90" w:rsidRDefault="00274F90" w:rsidP="00274F90">
      <w:pPr>
        <w:rPr>
          <w:b/>
          <w:lang w:eastAsia="en-US"/>
        </w:rPr>
      </w:pPr>
      <w:r>
        <w:rPr>
          <w:b/>
          <w:lang w:eastAsia="en-US"/>
        </w:rPr>
        <w:t>U Otočcu, 18. 07. 2022.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        </w:t>
      </w:r>
    </w:p>
    <w:p w:rsidR="00274F90" w:rsidRDefault="00274F90" w:rsidP="00274F90">
      <w:pPr>
        <w:rPr>
          <w:b/>
          <w:lang w:eastAsia="en-US"/>
        </w:rPr>
      </w:pPr>
    </w:p>
    <w:p w:rsidR="00274F90" w:rsidRDefault="00274F90" w:rsidP="00274F90">
      <w:pPr>
        <w:rPr>
          <w:b/>
          <w:lang w:eastAsia="en-US"/>
        </w:rPr>
      </w:pPr>
    </w:p>
    <w:p w:rsidR="00274F90" w:rsidRDefault="00274F90" w:rsidP="00274F90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Gradonačelnik:</w:t>
      </w:r>
    </w:p>
    <w:p w:rsidR="00274F90" w:rsidRDefault="00274F90" w:rsidP="00274F90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274F90" w:rsidRDefault="00274F90" w:rsidP="00274F90">
      <w:pPr>
        <w:ind w:left="36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EF779B">
        <w:rPr>
          <w:b/>
          <w:lang w:eastAsia="en-US"/>
        </w:rPr>
        <w:t xml:space="preserve">            </w:t>
      </w:r>
      <w:r w:rsidR="00086C4C">
        <w:rPr>
          <w:b/>
          <w:lang w:eastAsia="en-US"/>
        </w:rPr>
        <w:t xml:space="preserve">   </w:t>
      </w:r>
      <w:r>
        <w:rPr>
          <w:b/>
          <w:lang w:eastAsia="en-US"/>
        </w:rPr>
        <w:t>Goran Bukovac, dipl.pol.</w:t>
      </w:r>
      <w:r w:rsidR="00EF779B">
        <w:rPr>
          <w:b/>
          <w:lang w:eastAsia="en-US"/>
        </w:rPr>
        <w:t>, v.r.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CB" w:rsidRDefault="003A5DCB" w:rsidP="00646E8E">
      <w:r>
        <w:separator/>
      </w:r>
    </w:p>
  </w:endnote>
  <w:endnote w:type="continuationSeparator" w:id="0">
    <w:p w:rsidR="003A5DCB" w:rsidRDefault="003A5DCB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1ED">
          <w:rPr>
            <w:noProof/>
          </w:rPr>
          <w:t>3</w:t>
        </w:r>
        <w:r>
          <w:fldChar w:fldCharType="end"/>
        </w:r>
      </w:p>
    </w:sdtContent>
  </w:sdt>
  <w:p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CB" w:rsidRDefault="003A5DCB" w:rsidP="00646E8E">
      <w:r>
        <w:separator/>
      </w:r>
    </w:p>
  </w:footnote>
  <w:footnote w:type="continuationSeparator" w:id="0">
    <w:p w:rsidR="003A5DCB" w:rsidRDefault="003A5DCB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D32A5D"/>
    <w:multiLevelType w:val="hybridMultilevel"/>
    <w:tmpl w:val="293C31C8"/>
    <w:lvl w:ilvl="0" w:tplc="FAF2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12"/>
  </w:num>
  <w:num w:numId="2">
    <w:abstractNumId w:val="20"/>
  </w:num>
  <w:num w:numId="3">
    <w:abstractNumId w:val="20"/>
  </w:num>
  <w:num w:numId="4">
    <w:abstractNumId w:val="12"/>
  </w:num>
  <w:num w:numId="5">
    <w:abstractNumId w:val="0"/>
  </w:num>
  <w:num w:numId="6">
    <w:abstractNumId w:val="8"/>
  </w:num>
  <w:num w:numId="7">
    <w:abstractNumId w:val="24"/>
  </w:num>
  <w:num w:numId="8">
    <w:abstractNumId w:val="17"/>
  </w:num>
  <w:num w:numId="9">
    <w:abstractNumId w:val="23"/>
  </w:num>
  <w:num w:numId="10">
    <w:abstractNumId w:val="6"/>
  </w:num>
  <w:num w:numId="11">
    <w:abstractNumId w:val="1"/>
  </w:num>
  <w:num w:numId="12">
    <w:abstractNumId w:val="14"/>
  </w:num>
  <w:num w:numId="13">
    <w:abstractNumId w:val="19"/>
  </w:num>
  <w:num w:numId="14">
    <w:abstractNumId w:val="5"/>
  </w:num>
  <w:num w:numId="15">
    <w:abstractNumId w:val="21"/>
  </w:num>
  <w:num w:numId="16">
    <w:abstractNumId w:val="15"/>
  </w:num>
  <w:num w:numId="17">
    <w:abstractNumId w:val="16"/>
  </w:num>
  <w:num w:numId="18">
    <w:abstractNumId w:val="2"/>
  </w:num>
  <w:num w:numId="19">
    <w:abstractNumId w:val="4"/>
  </w:num>
  <w:num w:numId="20">
    <w:abstractNumId w:val="18"/>
  </w:num>
  <w:num w:numId="21">
    <w:abstractNumId w:val="10"/>
  </w:num>
  <w:num w:numId="22">
    <w:abstractNumId w:val="7"/>
  </w:num>
  <w:num w:numId="23">
    <w:abstractNumId w:val="9"/>
  </w:num>
  <w:num w:numId="24">
    <w:abstractNumId w:val="11"/>
  </w:num>
  <w:num w:numId="25">
    <w:abstractNumId w:val="3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2043"/>
    <w:rsid w:val="000031CE"/>
    <w:rsid w:val="000052C2"/>
    <w:rsid w:val="00010CCB"/>
    <w:rsid w:val="00026E04"/>
    <w:rsid w:val="00050BEE"/>
    <w:rsid w:val="00052D7D"/>
    <w:rsid w:val="000642AB"/>
    <w:rsid w:val="00066A75"/>
    <w:rsid w:val="00082D64"/>
    <w:rsid w:val="00085011"/>
    <w:rsid w:val="00086C4C"/>
    <w:rsid w:val="00087F87"/>
    <w:rsid w:val="0009037E"/>
    <w:rsid w:val="000A0F64"/>
    <w:rsid w:val="000B2428"/>
    <w:rsid w:val="000B7748"/>
    <w:rsid w:val="000C14E3"/>
    <w:rsid w:val="000C1932"/>
    <w:rsid w:val="000C248D"/>
    <w:rsid w:val="000C6618"/>
    <w:rsid w:val="000D0094"/>
    <w:rsid w:val="000D79A9"/>
    <w:rsid w:val="000D7DFB"/>
    <w:rsid w:val="000E1D98"/>
    <w:rsid w:val="000F0EA3"/>
    <w:rsid w:val="000F4194"/>
    <w:rsid w:val="00100598"/>
    <w:rsid w:val="00101842"/>
    <w:rsid w:val="00130087"/>
    <w:rsid w:val="00130853"/>
    <w:rsid w:val="00137CB4"/>
    <w:rsid w:val="00140001"/>
    <w:rsid w:val="0014096F"/>
    <w:rsid w:val="00141644"/>
    <w:rsid w:val="00141901"/>
    <w:rsid w:val="00155286"/>
    <w:rsid w:val="00166A78"/>
    <w:rsid w:val="001673BF"/>
    <w:rsid w:val="001715B7"/>
    <w:rsid w:val="001731CB"/>
    <w:rsid w:val="00176150"/>
    <w:rsid w:val="00176A9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E1729"/>
    <w:rsid w:val="001E5D18"/>
    <w:rsid w:val="001F0F0D"/>
    <w:rsid w:val="001F0F61"/>
    <w:rsid w:val="00210795"/>
    <w:rsid w:val="00215FB9"/>
    <w:rsid w:val="00217792"/>
    <w:rsid w:val="002206DF"/>
    <w:rsid w:val="00226847"/>
    <w:rsid w:val="00226997"/>
    <w:rsid w:val="00227C56"/>
    <w:rsid w:val="00232BEF"/>
    <w:rsid w:val="00240BC6"/>
    <w:rsid w:val="00241A2F"/>
    <w:rsid w:val="00246566"/>
    <w:rsid w:val="00246F2C"/>
    <w:rsid w:val="00247DCB"/>
    <w:rsid w:val="002536BF"/>
    <w:rsid w:val="00255354"/>
    <w:rsid w:val="00256374"/>
    <w:rsid w:val="00257526"/>
    <w:rsid w:val="00265176"/>
    <w:rsid w:val="00270A2B"/>
    <w:rsid w:val="00274F90"/>
    <w:rsid w:val="00277CC4"/>
    <w:rsid w:val="00282618"/>
    <w:rsid w:val="0029657B"/>
    <w:rsid w:val="002A6087"/>
    <w:rsid w:val="002B14A0"/>
    <w:rsid w:val="002B43EE"/>
    <w:rsid w:val="002B5D54"/>
    <w:rsid w:val="002C2D4B"/>
    <w:rsid w:val="002D100D"/>
    <w:rsid w:val="002D3802"/>
    <w:rsid w:val="002D515A"/>
    <w:rsid w:val="002E1CC8"/>
    <w:rsid w:val="002F3E3C"/>
    <w:rsid w:val="002F62F8"/>
    <w:rsid w:val="00305515"/>
    <w:rsid w:val="00310288"/>
    <w:rsid w:val="00314AB8"/>
    <w:rsid w:val="00321F27"/>
    <w:rsid w:val="00321FDE"/>
    <w:rsid w:val="0032416C"/>
    <w:rsid w:val="00324FE0"/>
    <w:rsid w:val="00326535"/>
    <w:rsid w:val="00335475"/>
    <w:rsid w:val="003361AC"/>
    <w:rsid w:val="00340CF8"/>
    <w:rsid w:val="00345863"/>
    <w:rsid w:val="003459D1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5DCB"/>
    <w:rsid w:val="003A6EDE"/>
    <w:rsid w:val="003C4A52"/>
    <w:rsid w:val="003C5E4C"/>
    <w:rsid w:val="003C7BDE"/>
    <w:rsid w:val="003D2620"/>
    <w:rsid w:val="003D625D"/>
    <w:rsid w:val="003D6EB3"/>
    <w:rsid w:val="003E0795"/>
    <w:rsid w:val="003E0AD2"/>
    <w:rsid w:val="003E1F48"/>
    <w:rsid w:val="003E2C4B"/>
    <w:rsid w:val="003E54AA"/>
    <w:rsid w:val="003E6E04"/>
    <w:rsid w:val="003F4100"/>
    <w:rsid w:val="004067D8"/>
    <w:rsid w:val="00421AAB"/>
    <w:rsid w:val="0042214F"/>
    <w:rsid w:val="00426135"/>
    <w:rsid w:val="0043040E"/>
    <w:rsid w:val="00442F12"/>
    <w:rsid w:val="004442F2"/>
    <w:rsid w:val="00454613"/>
    <w:rsid w:val="00460A62"/>
    <w:rsid w:val="00462448"/>
    <w:rsid w:val="00463666"/>
    <w:rsid w:val="0047252E"/>
    <w:rsid w:val="00476349"/>
    <w:rsid w:val="004805F6"/>
    <w:rsid w:val="00493917"/>
    <w:rsid w:val="004A1D5D"/>
    <w:rsid w:val="004B4D7E"/>
    <w:rsid w:val="004D5290"/>
    <w:rsid w:val="004E1BC1"/>
    <w:rsid w:val="004E41B4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04F27"/>
    <w:rsid w:val="005118F8"/>
    <w:rsid w:val="005207F9"/>
    <w:rsid w:val="005247F3"/>
    <w:rsid w:val="00532F3B"/>
    <w:rsid w:val="0053307E"/>
    <w:rsid w:val="005375A3"/>
    <w:rsid w:val="005414DF"/>
    <w:rsid w:val="00541A04"/>
    <w:rsid w:val="005421C4"/>
    <w:rsid w:val="00542CC3"/>
    <w:rsid w:val="00556BBF"/>
    <w:rsid w:val="00560A24"/>
    <w:rsid w:val="00562A14"/>
    <w:rsid w:val="00564CDF"/>
    <w:rsid w:val="005665CC"/>
    <w:rsid w:val="00567ABB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A40AC"/>
    <w:rsid w:val="005A4437"/>
    <w:rsid w:val="005A5A65"/>
    <w:rsid w:val="005A70B2"/>
    <w:rsid w:val="005B65C3"/>
    <w:rsid w:val="005C4948"/>
    <w:rsid w:val="005D5A3B"/>
    <w:rsid w:val="005D7061"/>
    <w:rsid w:val="005E12E4"/>
    <w:rsid w:val="006034F9"/>
    <w:rsid w:val="00603C95"/>
    <w:rsid w:val="00626290"/>
    <w:rsid w:val="00626886"/>
    <w:rsid w:val="00630116"/>
    <w:rsid w:val="00631C56"/>
    <w:rsid w:val="00632E3B"/>
    <w:rsid w:val="00633AEE"/>
    <w:rsid w:val="00636984"/>
    <w:rsid w:val="00646CBE"/>
    <w:rsid w:val="00646E49"/>
    <w:rsid w:val="00646E8E"/>
    <w:rsid w:val="00651EB8"/>
    <w:rsid w:val="00672AB7"/>
    <w:rsid w:val="00677741"/>
    <w:rsid w:val="0069150B"/>
    <w:rsid w:val="00693240"/>
    <w:rsid w:val="00693C28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6D48B0"/>
    <w:rsid w:val="00705E95"/>
    <w:rsid w:val="00753572"/>
    <w:rsid w:val="00755580"/>
    <w:rsid w:val="00764D1B"/>
    <w:rsid w:val="00771C48"/>
    <w:rsid w:val="0077559A"/>
    <w:rsid w:val="0078746C"/>
    <w:rsid w:val="00792E36"/>
    <w:rsid w:val="00794183"/>
    <w:rsid w:val="0079462F"/>
    <w:rsid w:val="007A0509"/>
    <w:rsid w:val="007A1EBF"/>
    <w:rsid w:val="007A2C4C"/>
    <w:rsid w:val="007C169A"/>
    <w:rsid w:val="007D068E"/>
    <w:rsid w:val="007E69A3"/>
    <w:rsid w:val="00800D3D"/>
    <w:rsid w:val="00805335"/>
    <w:rsid w:val="00816782"/>
    <w:rsid w:val="00822C65"/>
    <w:rsid w:val="00831123"/>
    <w:rsid w:val="00847EF4"/>
    <w:rsid w:val="008506FD"/>
    <w:rsid w:val="00850D42"/>
    <w:rsid w:val="00853B86"/>
    <w:rsid w:val="00867141"/>
    <w:rsid w:val="0087586C"/>
    <w:rsid w:val="008762DB"/>
    <w:rsid w:val="00885190"/>
    <w:rsid w:val="0089340A"/>
    <w:rsid w:val="008961A4"/>
    <w:rsid w:val="008A2109"/>
    <w:rsid w:val="008A2276"/>
    <w:rsid w:val="008A53DC"/>
    <w:rsid w:val="008B3E87"/>
    <w:rsid w:val="008B59BD"/>
    <w:rsid w:val="008C03EE"/>
    <w:rsid w:val="008C2C9E"/>
    <w:rsid w:val="008C72A8"/>
    <w:rsid w:val="008D2A80"/>
    <w:rsid w:val="008D4379"/>
    <w:rsid w:val="008D4EA9"/>
    <w:rsid w:val="008E30FF"/>
    <w:rsid w:val="008F40EA"/>
    <w:rsid w:val="00903A71"/>
    <w:rsid w:val="00904B34"/>
    <w:rsid w:val="00907E7E"/>
    <w:rsid w:val="009218DF"/>
    <w:rsid w:val="009221B0"/>
    <w:rsid w:val="00922E9C"/>
    <w:rsid w:val="00930F11"/>
    <w:rsid w:val="00937E88"/>
    <w:rsid w:val="00944175"/>
    <w:rsid w:val="009450A8"/>
    <w:rsid w:val="00947B2E"/>
    <w:rsid w:val="00961587"/>
    <w:rsid w:val="009623C0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01D79"/>
    <w:rsid w:val="00A03B74"/>
    <w:rsid w:val="00A15011"/>
    <w:rsid w:val="00A15F9B"/>
    <w:rsid w:val="00A178FE"/>
    <w:rsid w:val="00A24A0D"/>
    <w:rsid w:val="00A26A23"/>
    <w:rsid w:val="00A34F70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DD8"/>
    <w:rsid w:val="00AB3F4D"/>
    <w:rsid w:val="00AB502D"/>
    <w:rsid w:val="00AB6FA0"/>
    <w:rsid w:val="00AC0526"/>
    <w:rsid w:val="00AC096C"/>
    <w:rsid w:val="00AC2F6D"/>
    <w:rsid w:val="00AC3189"/>
    <w:rsid w:val="00AC3435"/>
    <w:rsid w:val="00AD7B30"/>
    <w:rsid w:val="00AE1C1F"/>
    <w:rsid w:val="00AE266F"/>
    <w:rsid w:val="00B03158"/>
    <w:rsid w:val="00B27494"/>
    <w:rsid w:val="00B35B98"/>
    <w:rsid w:val="00B37854"/>
    <w:rsid w:val="00B6106A"/>
    <w:rsid w:val="00B63637"/>
    <w:rsid w:val="00B66860"/>
    <w:rsid w:val="00B715CB"/>
    <w:rsid w:val="00B71A22"/>
    <w:rsid w:val="00B73D9C"/>
    <w:rsid w:val="00B75E69"/>
    <w:rsid w:val="00B778FE"/>
    <w:rsid w:val="00B83483"/>
    <w:rsid w:val="00B914EB"/>
    <w:rsid w:val="00BA2A73"/>
    <w:rsid w:val="00BA30AB"/>
    <w:rsid w:val="00BA6FF6"/>
    <w:rsid w:val="00BB6C6C"/>
    <w:rsid w:val="00BC0DF0"/>
    <w:rsid w:val="00BC2CA8"/>
    <w:rsid w:val="00BC6108"/>
    <w:rsid w:val="00BD0BE6"/>
    <w:rsid w:val="00BD0D3D"/>
    <w:rsid w:val="00BD312D"/>
    <w:rsid w:val="00BD380C"/>
    <w:rsid w:val="00BE384E"/>
    <w:rsid w:val="00BE3B94"/>
    <w:rsid w:val="00BE42ED"/>
    <w:rsid w:val="00BE505D"/>
    <w:rsid w:val="00BE5F97"/>
    <w:rsid w:val="00BF5B43"/>
    <w:rsid w:val="00BF5D92"/>
    <w:rsid w:val="00C01D39"/>
    <w:rsid w:val="00C03B19"/>
    <w:rsid w:val="00C063B0"/>
    <w:rsid w:val="00C1020D"/>
    <w:rsid w:val="00C16F9D"/>
    <w:rsid w:val="00C17EDB"/>
    <w:rsid w:val="00C209BF"/>
    <w:rsid w:val="00C26813"/>
    <w:rsid w:val="00C4055F"/>
    <w:rsid w:val="00C4116A"/>
    <w:rsid w:val="00C43FB4"/>
    <w:rsid w:val="00C50473"/>
    <w:rsid w:val="00C63AA8"/>
    <w:rsid w:val="00C6599D"/>
    <w:rsid w:val="00C7222B"/>
    <w:rsid w:val="00C72B2E"/>
    <w:rsid w:val="00C7634C"/>
    <w:rsid w:val="00C812B9"/>
    <w:rsid w:val="00C820C2"/>
    <w:rsid w:val="00C83FF1"/>
    <w:rsid w:val="00C87A46"/>
    <w:rsid w:val="00C90367"/>
    <w:rsid w:val="00C966EF"/>
    <w:rsid w:val="00CA0F51"/>
    <w:rsid w:val="00CA1740"/>
    <w:rsid w:val="00CA38C5"/>
    <w:rsid w:val="00CA4836"/>
    <w:rsid w:val="00CA5AF8"/>
    <w:rsid w:val="00CC5346"/>
    <w:rsid w:val="00CC6420"/>
    <w:rsid w:val="00CC6BB4"/>
    <w:rsid w:val="00CD34B6"/>
    <w:rsid w:val="00CE1633"/>
    <w:rsid w:val="00CE1916"/>
    <w:rsid w:val="00CE4B36"/>
    <w:rsid w:val="00CE6228"/>
    <w:rsid w:val="00CF0517"/>
    <w:rsid w:val="00CF1584"/>
    <w:rsid w:val="00CF17B2"/>
    <w:rsid w:val="00CF2449"/>
    <w:rsid w:val="00CF375F"/>
    <w:rsid w:val="00CF406B"/>
    <w:rsid w:val="00D0531C"/>
    <w:rsid w:val="00D13F4F"/>
    <w:rsid w:val="00D153F8"/>
    <w:rsid w:val="00D21727"/>
    <w:rsid w:val="00D23C7F"/>
    <w:rsid w:val="00D33C11"/>
    <w:rsid w:val="00D3419A"/>
    <w:rsid w:val="00D412A5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1E0F"/>
    <w:rsid w:val="00DC601D"/>
    <w:rsid w:val="00DD43F3"/>
    <w:rsid w:val="00DD5F7A"/>
    <w:rsid w:val="00DD6838"/>
    <w:rsid w:val="00DE208C"/>
    <w:rsid w:val="00DE30DB"/>
    <w:rsid w:val="00DE4796"/>
    <w:rsid w:val="00DF5C8E"/>
    <w:rsid w:val="00E0572A"/>
    <w:rsid w:val="00E14A39"/>
    <w:rsid w:val="00E22312"/>
    <w:rsid w:val="00E25C9F"/>
    <w:rsid w:val="00E37F72"/>
    <w:rsid w:val="00E42045"/>
    <w:rsid w:val="00E47D7E"/>
    <w:rsid w:val="00E510AB"/>
    <w:rsid w:val="00E522A3"/>
    <w:rsid w:val="00E53C06"/>
    <w:rsid w:val="00E5418F"/>
    <w:rsid w:val="00E62781"/>
    <w:rsid w:val="00E6568F"/>
    <w:rsid w:val="00E73ED4"/>
    <w:rsid w:val="00E74D17"/>
    <w:rsid w:val="00E77379"/>
    <w:rsid w:val="00E809E8"/>
    <w:rsid w:val="00E80F04"/>
    <w:rsid w:val="00E81E6A"/>
    <w:rsid w:val="00E821A9"/>
    <w:rsid w:val="00E8528E"/>
    <w:rsid w:val="00E858AE"/>
    <w:rsid w:val="00E87200"/>
    <w:rsid w:val="00E91759"/>
    <w:rsid w:val="00E9386B"/>
    <w:rsid w:val="00EA4080"/>
    <w:rsid w:val="00EA599F"/>
    <w:rsid w:val="00EB21ED"/>
    <w:rsid w:val="00EB3331"/>
    <w:rsid w:val="00EB464E"/>
    <w:rsid w:val="00EB710A"/>
    <w:rsid w:val="00EC006B"/>
    <w:rsid w:val="00EC0A52"/>
    <w:rsid w:val="00EC4F2F"/>
    <w:rsid w:val="00ED1CEE"/>
    <w:rsid w:val="00EE1C1D"/>
    <w:rsid w:val="00EE540C"/>
    <w:rsid w:val="00EF779B"/>
    <w:rsid w:val="00EF7F2A"/>
    <w:rsid w:val="00F034AE"/>
    <w:rsid w:val="00F058C9"/>
    <w:rsid w:val="00F06641"/>
    <w:rsid w:val="00F11BEA"/>
    <w:rsid w:val="00F12A30"/>
    <w:rsid w:val="00F132E9"/>
    <w:rsid w:val="00F15428"/>
    <w:rsid w:val="00F21294"/>
    <w:rsid w:val="00F235DF"/>
    <w:rsid w:val="00F3132C"/>
    <w:rsid w:val="00F3165F"/>
    <w:rsid w:val="00F316C9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10B9"/>
    <w:rsid w:val="00FA4104"/>
    <w:rsid w:val="00FB0C10"/>
    <w:rsid w:val="00FC4E08"/>
    <w:rsid w:val="00FD2920"/>
    <w:rsid w:val="00FD3B98"/>
    <w:rsid w:val="00FD7067"/>
    <w:rsid w:val="00FD7FCC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47E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A42B-A83E-4B16-8D21-892B26A7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Grad Otočac</cp:lastModifiedBy>
  <cp:revision>244</cp:revision>
  <cp:lastPrinted>2022-07-15T08:11:00Z</cp:lastPrinted>
  <dcterms:created xsi:type="dcterms:W3CDTF">2020-02-17T09:25:00Z</dcterms:created>
  <dcterms:modified xsi:type="dcterms:W3CDTF">2022-07-18T05:29:00Z</dcterms:modified>
</cp:coreProperties>
</file>